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49D92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right"/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color w:val="FF0000"/>
          <w:sz w:val="24"/>
          <w:szCs w:val="24"/>
          <w:lang w:eastAsia="zh-CN" w:bidi="hi-IN"/>
        </w:rPr>
        <w:t>Wzór</w:t>
      </w:r>
    </w:p>
    <w:p w14:paraId="07DDD08B" w14:textId="607A9C42" w:rsidR="00807DDC" w:rsidRPr="00807DDC" w:rsidRDefault="004B5CDC" w:rsidP="00807DDC">
      <w:pPr>
        <w:widowControl w:val="0"/>
        <w:suppressAutoHyphens/>
        <w:spacing w:after="120" w:line="36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 xml:space="preserve">Umowa Nr        </w:t>
      </w:r>
      <w:r w:rsidR="009947BA"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>4</w:t>
      </w:r>
      <w:r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>/2025</w:t>
      </w:r>
    </w:p>
    <w:p w14:paraId="3674F099" w14:textId="4342286E" w:rsidR="00545FEA" w:rsidRDefault="00545FEA" w:rsidP="00545FEA">
      <w:pPr>
        <w:pStyle w:val="Podpis1"/>
        <w:spacing w:line="360" w:lineRule="auto"/>
        <w:jc w:val="center"/>
        <w:rPr>
          <w:rFonts w:cs="Times New Roman"/>
          <w:b/>
        </w:rPr>
      </w:pPr>
      <w:r>
        <w:rPr>
          <w:rFonts w:cs="Times New Roman"/>
          <w:b/>
          <w:i w:val="0"/>
        </w:rPr>
        <w:t xml:space="preserve">NA DOSTAWY </w:t>
      </w:r>
      <w:r w:rsidR="009947BA">
        <w:rPr>
          <w:rFonts w:cs="Times New Roman"/>
          <w:b/>
          <w:i w:val="0"/>
        </w:rPr>
        <w:t>MROŻONYCH RYB, OWOCÓW I WARZYW</w:t>
      </w:r>
    </w:p>
    <w:p w14:paraId="12EB5D0F" w14:textId="77777777" w:rsidR="00807DDC" w:rsidRPr="00807DDC" w:rsidRDefault="00807DDC" w:rsidP="00807DD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b/>
          <w:i/>
          <w:kern w:val="2"/>
          <w:sz w:val="24"/>
          <w:szCs w:val="24"/>
          <w:lang w:eastAsia="zh-CN" w:bidi="hi-IN"/>
        </w:rPr>
      </w:pPr>
    </w:p>
    <w:p w14:paraId="6A5DC943" w14:textId="73516945" w:rsidR="00807DDC" w:rsidRPr="00807DDC" w:rsidRDefault="00807DDC" w:rsidP="00807DDC">
      <w:pPr>
        <w:suppressAutoHyphens/>
        <w:spacing w:after="20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Dnia</w:t>
      </w:r>
      <w:r w:rsidRPr="00807DDC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…………………………</w:t>
      </w:r>
      <w:r w:rsidR="004B5CDC"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  <w:t xml:space="preserve">.2025 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r.  w Piasecznie pomiędzy:</w:t>
      </w:r>
    </w:p>
    <w:p w14:paraId="3C0785E7" w14:textId="77777777" w:rsidR="00EE2C14" w:rsidRDefault="00EE2C14" w:rsidP="00EE2C14">
      <w:pPr>
        <w:pStyle w:val="Standar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Gminą Piaseczno</w:t>
      </w:r>
      <w:r>
        <w:rPr>
          <w:rFonts w:ascii="Times New Roman" w:hAnsi="Times New Roman" w:cs="Times New Roman"/>
          <w:sz w:val="24"/>
          <w:szCs w:val="24"/>
        </w:rPr>
        <w:t xml:space="preserve"> ul. Kościuszki 5, 05-500 Piaseczno NIP: 123-12-10 -962  w imieniu której działa </w:t>
      </w:r>
      <w:r w:rsidRPr="0008489A">
        <w:rPr>
          <w:rFonts w:ascii="Times New Roman" w:hAnsi="Times New Roman" w:cs="Times New Roman"/>
          <w:b/>
          <w:sz w:val="24"/>
          <w:szCs w:val="24"/>
        </w:rPr>
        <w:t xml:space="preserve">Dyrektor Szkoły Podstawowej im. Wspólnej Europy – </w:t>
      </w:r>
      <w:r>
        <w:rPr>
          <w:rFonts w:ascii="Times New Roman" w:hAnsi="Times New Roman" w:cs="Times New Roman"/>
          <w:b/>
          <w:sz w:val="24"/>
          <w:szCs w:val="24"/>
        </w:rPr>
        <w:t xml:space="preserve">Pani </w:t>
      </w:r>
      <w:r w:rsidRPr="0008489A">
        <w:rPr>
          <w:rFonts w:ascii="Times New Roman" w:hAnsi="Times New Roman" w:cs="Times New Roman"/>
          <w:b/>
          <w:sz w:val="24"/>
          <w:szCs w:val="24"/>
        </w:rPr>
        <w:t>Irina Maleszewska</w:t>
      </w:r>
      <w:r>
        <w:rPr>
          <w:rFonts w:ascii="Times New Roman" w:hAnsi="Times New Roman" w:cs="Times New Roman"/>
          <w:sz w:val="24"/>
          <w:szCs w:val="24"/>
        </w:rPr>
        <w:t>, działająca na podstawie pełnomocnictwa Burmistrza Miasta i Gminy Piaseczno nr ADK.0052.188.2023 z dnia 01.09.2023r.</w:t>
      </w:r>
    </w:p>
    <w:p w14:paraId="54204E74" w14:textId="77777777" w:rsidR="00807DDC" w:rsidRPr="00807DDC" w:rsidRDefault="00807DDC" w:rsidP="00807DDC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766E8D7B" w14:textId="77777777" w:rsidR="00807DDC" w:rsidRPr="00807DDC" w:rsidRDefault="00807DDC" w:rsidP="00807DDC">
      <w:pPr>
        <w:suppressAutoHyphens/>
        <w:spacing w:after="200" w:line="360" w:lineRule="auto"/>
        <w:jc w:val="both"/>
        <w:textAlignment w:val="baseline"/>
        <w:rPr>
          <w:rFonts w:ascii="Calibri" w:eastAsia="SimSun" w:hAnsi="Calibri" w:cs="Times New Roman"/>
          <w:kern w:val="2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zwaną dalej</w:t>
      </w:r>
      <w:r w:rsidRPr="00807DDC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„Zamawiającym”</w:t>
      </w:r>
    </w:p>
    <w:p w14:paraId="0A36A39E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both"/>
        <w:rPr>
          <w:rFonts w:ascii="Times New Roman" w:eastAsia="SimSun" w:hAnsi="Times New Roman" w:cs="Mangal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a  </w:t>
      </w:r>
    </w:p>
    <w:p w14:paraId="6D2FA8A8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Mangal"/>
          <w:b/>
          <w:bCs/>
          <w:i/>
          <w:i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b/>
          <w:bCs/>
          <w:i/>
          <w:iCs/>
          <w:kern w:val="2"/>
          <w:sz w:val="24"/>
          <w:szCs w:val="24"/>
          <w:lang w:eastAsia="zh-CN" w:bidi="hi-IN"/>
        </w:rPr>
        <w:t xml:space="preserve">( w przypadku przedsiębiorcy wpisanego do KRS) </w:t>
      </w:r>
    </w:p>
    <w:p w14:paraId="58662114" w14:textId="77777777" w:rsidR="00807DDC" w:rsidRPr="00807DDC" w:rsidRDefault="00807DDC" w:rsidP="00807DD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</w:pPr>
    </w:p>
    <w:p w14:paraId="610FD368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……………………..…………………………………….., z siedzibą w ……………………… przy ulicy …………………………, wpisaną do rejestru przedsiębiorców prowadzonego przez Sąd Rejonowy…………………..………….…………….. Wydział Gospodarczy Krajowego Rejestru Sądowego pod numerem KRS: ………………., NIP ……………………….., REGON (…) wysokość kapitału zakładowego (…) w całości/w części opłacony, reprezentowanym przez: </w:t>
      </w:r>
    </w:p>
    <w:p w14:paraId="372E2023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1"/>
        </w:rPr>
      </w:pPr>
    </w:p>
    <w:p w14:paraId="7F93B301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1"/>
        </w:rPr>
      </w:pPr>
    </w:p>
    <w:p w14:paraId="60473AD4" w14:textId="61611134" w:rsidR="00807DDC" w:rsidRPr="00807DDC" w:rsidRDefault="00807DDC" w:rsidP="00807DDC">
      <w:pPr>
        <w:spacing w:line="360" w:lineRule="auto"/>
        <w:jc w:val="both"/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zgodnie ze sposobem reprezentacji informacja odpowiadająca odpisowi aktualnemu </w:t>
      </w:r>
      <w:r w:rsidRPr="00807DDC">
        <w:rPr>
          <w:rFonts w:ascii="Times New Roman" w:eastAsia="Calibri" w:hAnsi="Times New Roman" w:cs="Times New Roman"/>
          <w:color w:val="000000"/>
          <w:sz w:val="24"/>
          <w:szCs w:val="24"/>
        </w:rPr>
        <w:br/>
        <w:t>z rejestru przedsiębiorców pobrana na podstawie art. 4 ust. 4 aa ustawy z dnia 20 sierpnia 1997 r. o Krajowym Reje</w:t>
      </w:r>
      <w:r w:rsidR="00C872EF">
        <w:rPr>
          <w:rFonts w:ascii="Times New Roman" w:eastAsia="Calibri" w:hAnsi="Times New Roman" w:cs="Times New Roman"/>
          <w:color w:val="000000"/>
          <w:sz w:val="24"/>
          <w:szCs w:val="24"/>
        </w:rPr>
        <w:t>strze Sądowym (tj. Dz.U. z 2025 r. poz. 869</w:t>
      </w:r>
      <w:r w:rsidRPr="00807D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 dla wyżej wymienionej spółki znajduję się w załączniku nr 1 do niniejszej Umowy, </w:t>
      </w:r>
    </w:p>
    <w:p w14:paraId="27A8AE75" w14:textId="4656A74E" w:rsidR="00807DDC" w:rsidRPr="00807DDC" w:rsidRDefault="00807DDC" w:rsidP="00807DD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  <w:t>( w przypadk</w:t>
      </w:r>
      <w:r w:rsidR="006219DD"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  <w:t xml:space="preserve">u przedsiębiorcy wpisanego do </w:t>
      </w:r>
      <w:proofErr w:type="spellStart"/>
      <w:r w:rsidR="006219DD"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  <w:t>CEiD</w:t>
      </w:r>
      <w:r w:rsidRPr="00807DDC"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  <w:t>G</w:t>
      </w:r>
      <w:proofErr w:type="spellEnd"/>
      <w:r w:rsidRPr="00807DDC"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  <w:t xml:space="preserve">) </w:t>
      </w:r>
    </w:p>
    <w:p w14:paraId="0D39975F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1"/>
          <w:lang w:eastAsia="zh-CN" w:bidi="hi-IN"/>
        </w:rPr>
      </w:pPr>
    </w:p>
    <w:p w14:paraId="7570DB52" w14:textId="77777777" w:rsidR="00807DDC" w:rsidRPr="00807DDC" w:rsidRDefault="00807DDC" w:rsidP="00807DDC">
      <w:pPr>
        <w:widowControl w:val="0"/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Imię i nazwisko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………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……..…………………………………………..……..,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prowadzącego dzia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łalność gospodarczą pod firmą 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……..…………..…………………………………………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br/>
        <w:t xml:space="preserve">z siedzibą w …………………. przy ulicy ……………………......, NIP (…), REGON (…) 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lastRenderedPageBreak/>
        <w:t>wpisanym do Centralnej Ewidencji i Informacji o Działalności Gospodarczej Rzeczypospolitej Polskiej, reprezentowaną przez:</w:t>
      </w:r>
    </w:p>
    <w:p w14:paraId="059AC165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14:paraId="1CF9E2AF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14:paraId="397A26BF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………………………………………..- właściciela firmy (….) zgodnie z treścią wydruku z Centralnej Ewidencji i Informacji o Działalności Gospodarczej Rzeczypospolitej Polskiej z dnia (….) stanowiącym Załącznik  nr 1 do niniejszej Umowy, </w:t>
      </w:r>
    </w:p>
    <w:p w14:paraId="1E2D38B1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zwaną dalej  </w:t>
      </w:r>
      <w:r w:rsidRPr="00807DDC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>„Wykonawcą”</w:t>
      </w:r>
    </w:p>
    <w:p w14:paraId="47E4A6D5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Łącznie zwane w dalszej części Umowy „Stronami” lub każda z osobna „Stroną” </w:t>
      </w:r>
    </w:p>
    <w:p w14:paraId="29E10CA0" w14:textId="77777777" w:rsidR="00807DDC" w:rsidRPr="00807DDC" w:rsidRDefault="00807DDC" w:rsidP="00807DD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14:paraId="39AE2866" w14:textId="4142E52E" w:rsidR="00807DDC" w:rsidRPr="00807DDC" w:rsidRDefault="00807DDC" w:rsidP="00807DDC">
      <w:pPr>
        <w:widowControl w:val="0"/>
        <w:suppressAutoHyphens/>
        <w:spacing w:after="120" w:line="36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Niniejsza Umowa została zawarta w trybie podstawowym na podstawie art. 275 pkt 1 ustawy z dnia 11 września 2019 r. Prawo Za</w:t>
      </w:r>
      <w:r w:rsidR="00C872E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mówień Publicznych (Dz.U. z 2024 r. poz. 1320</w:t>
      </w:r>
      <w:r w:rsidR="006219DD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ze zm.) </w:t>
      </w:r>
    </w:p>
    <w:p w14:paraId="69509576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1</w:t>
      </w:r>
    </w:p>
    <w:p w14:paraId="5382C9D9" w14:textId="77777777" w:rsidR="00807DDC" w:rsidRPr="00807DDC" w:rsidRDefault="00807DDC" w:rsidP="00807DDC">
      <w:pPr>
        <w:widowControl w:val="0"/>
        <w:suppressAutoHyphens/>
        <w:spacing w:after="120" w:line="36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Definicje związane z przedmiotem umowy:</w:t>
      </w:r>
    </w:p>
    <w:p w14:paraId="5B867EF2" w14:textId="77777777" w:rsidR="00807DDC" w:rsidRPr="00807DDC" w:rsidRDefault="00807DDC" w:rsidP="00807DDC">
      <w:pPr>
        <w:widowControl w:val="0"/>
        <w:numPr>
          <w:ilvl w:val="0"/>
          <w:numId w:val="6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umowa – oznacza umowę zawartą pomiędzy Zamawiającym a Wykonawcą, na warunkach zapisanych w niniejszym dokumencie umowy i związanych z nim załącznikach, stanowiących jej integralną część,    </w:t>
      </w:r>
    </w:p>
    <w:p w14:paraId="51C0E015" w14:textId="1C8FD4FF" w:rsidR="00807DDC" w:rsidRPr="00807DDC" w:rsidRDefault="00807DDC" w:rsidP="00807DDC">
      <w:pPr>
        <w:widowControl w:val="0"/>
        <w:numPr>
          <w:ilvl w:val="0"/>
          <w:numId w:val="6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przedmiot umowy - oznacza dostawę </w:t>
      </w:r>
      <w:r w:rsidR="009947BA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mrożonych ryb, owoców i warzyw</w:t>
      </w:r>
      <w:r w:rsidR="005C4EE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, </w:t>
      </w:r>
      <w:r w:rsidR="00D84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określoną w formularzu asortymentowo – cenowym będącym załącznikiem nr 2 do niniejszej umowy, stanowiącym jej integralną część, </w:t>
      </w:r>
    </w:p>
    <w:p w14:paraId="6F615B1F" w14:textId="77777777" w:rsidR="00807DDC" w:rsidRPr="00807DDC" w:rsidRDefault="00807DDC" w:rsidP="00807DDC">
      <w:pPr>
        <w:widowControl w:val="0"/>
        <w:numPr>
          <w:ilvl w:val="0"/>
          <w:numId w:val="6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wada - cecha zmniejszająca wartość lub użyteczność przedmiotu umowy lub jego części, ze względu na cel w umowie oznaczony albo wynikający z okoliczności lub przeznaczenia lub obowiązujących w tym zakresie przepisów, wiedzy technicznej, warunków technicznych oraz innych dokumentów wymaganych przez przepisy prawa.</w:t>
      </w:r>
    </w:p>
    <w:p w14:paraId="04F197C5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2</w:t>
      </w:r>
    </w:p>
    <w:p w14:paraId="43581C6F" w14:textId="65BD95D0" w:rsidR="00807DDC" w:rsidRPr="00807DDC" w:rsidRDefault="00807DDC" w:rsidP="00807DD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Umowa jest następstwem dokonanego przez Zamawiającego wyboru oferty z postępowania o udzielenie zamówienia publicznego prowadzonego </w:t>
      </w:r>
      <w:r w:rsidRPr="00807DDC">
        <w:rPr>
          <w:rFonts w:ascii="Times New Roman" w:eastAsia="Andale Sans UI" w:hAnsi="Times New Roman" w:cs="Times New Roman"/>
          <w:kern w:val="2"/>
          <w:sz w:val="24"/>
          <w:szCs w:val="24"/>
          <w:lang w:eastAsia="ja-JP" w:bidi="fa-IR"/>
        </w:rPr>
        <w:t>w trybie art. 275 pkt 1 ustawy z dnia 11 września 2019 r. Prawo Za</w:t>
      </w:r>
      <w:r w:rsidR="00C872EF">
        <w:rPr>
          <w:rFonts w:ascii="Times New Roman" w:eastAsia="Andale Sans UI" w:hAnsi="Times New Roman" w:cs="Times New Roman"/>
          <w:kern w:val="2"/>
          <w:sz w:val="24"/>
          <w:szCs w:val="24"/>
          <w:lang w:eastAsia="ja-JP" w:bidi="fa-IR"/>
        </w:rPr>
        <w:t>mówień Publicznych (Dz.U. z 2024 r. poz. 1320</w:t>
      </w:r>
      <w:r w:rsidRPr="00807DDC">
        <w:rPr>
          <w:rFonts w:ascii="Times New Roman" w:eastAsia="Andale Sans UI" w:hAnsi="Times New Roman" w:cs="Times New Roman"/>
          <w:kern w:val="2"/>
          <w:sz w:val="24"/>
          <w:szCs w:val="24"/>
          <w:lang w:eastAsia="ja-JP" w:bidi="fa-IR"/>
        </w:rPr>
        <w:t xml:space="preserve"> ze zm.) rozstrzygniętego dnia ……………………… r.</w:t>
      </w:r>
    </w:p>
    <w:p w14:paraId="2647AD2F" w14:textId="6DFC4E67" w:rsidR="00807DDC" w:rsidRPr="00807DDC" w:rsidRDefault="00807DDC" w:rsidP="00807DDC">
      <w:pPr>
        <w:widowControl w:val="0"/>
        <w:numPr>
          <w:ilvl w:val="0"/>
          <w:numId w:val="1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Przedmiotem umowy jest sukcesywna 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dostawa </w:t>
      </w:r>
      <w:r w:rsidR="0025173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świeżych owoców i warzyw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na potrzeby Zamawiającego, których dokładne wyszczególnienie oraz szacunkowe ilości zawarte zostały w załączniku nr 2 do niniejszej umowy, stanowiącym jej integralną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lastRenderedPageBreak/>
        <w:t>część.</w:t>
      </w:r>
    </w:p>
    <w:p w14:paraId="26CBBC44" w14:textId="3C287B08" w:rsidR="00807DDC" w:rsidRPr="00807DDC" w:rsidRDefault="00807DDC" w:rsidP="00807DDC">
      <w:pPr>
        <w:widowControl w:val="0"/>
        <w:numPr>
          <w:ilvl w:val="0"/>
          <w:numId w:val="1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W przypadku niewykorzystania do końca terminu, na który została zawarta umowa,</w:t>
      </w:r>
      <w:r w:rsidR="004B5C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to jest do dnia 31 grudnia 2026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r.  przez Zamawiającego zadeklarowanych szacunkowych ilości wskazanych w załączniku nr 2, zamówienie ulega odpowiedniemu zmniejszeniu, a Wykonawcy nie przysługują z tego tytułu żadne roszczenia w stosunku do Zamawiającego. </w:t>
      </w:r>
    </w:p>
    <w:p w14:paraId="71024E86" w14:textId="77777777" w:rsidR="00807DDC" w:rsidRPr="00807DDC" w:rsidRDefault="00807DDC" w:rsidP="00807DDC">
      <w:pPr>
        <w:widowControl w:val="0"/>
        <w:numPr>
          <w:ilvl w:val="0"/>
          <w:numId w:val="1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Stosownie do potrzeb Zamawiającego, Strony dopuszczają możliwość zmian zadeklarowanych szacunkowych ilości poszczególnych artykułów poprzez zmniejszenie lub zwiększenie tychże ilości, w szczególności w  przypadku zmiany ilości dzieci żywionych w szkole spadku frekwencji dzieci, zmian w sposobie żywienia dzieci, zmian wprowadzonych w menu lub uzasadnionych okoliczności, to jest stanu epidemicznego lub innych zdarzeń spowodowanych epidemią, w szczególności takich jak zawieszenie zajęć w szkole, zamknięcie szkoły, itp.</w:t>
      </w:r>
    </w:p>
    <w:p w14:paraId="008B5203" w14:textId="77777777" w:rsidR="00807DDC" w:rsidRPr="00807DDC" w:rsidRDefault="00807DDC" w:rsidP="00807DDC">
      <w:pPr>
        <w:widowControl w:val="0"/>
        <w:numPr>
          <w:ilvl w:val="0"/>
          <w:numId w:val="1"/>
        </w:numPr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4"/>
          <w:shd w:val="clear" w:color="auto" w:fill="FFFFFF"/>
          <w:lang w:eastAsia="zh-CN" w:bidi="hi-IN"/>
        </w:rPr>
        <w:t xml:space="preserve">Zamawiający dopuszcza możliwość zwiększenia ilości poszczególnych asortymentów określonych w </w:t>
      </w:r>
      <w:r w:rsidRPr="00807DDC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formularzu asortymentowo-cenowym (załącznik nr 2)</w:t>
      </w:r>
      <w:r w:rsidRPr="00807DDC">
        <w:rPr>
          <w:rFonts w:ascii="Times New Roman" w:eastAsia="SimSun" w:hAnsi="Times New Roman" w:cs="Mangal"/>
          <w:kern w:val="2"/>
          <w:sz w:val="24"/>
          <w:szCs w:val="24"/>
          <w:shd w:val="clear" w:color="auto" w:fill="FFFFFF"/>
          <w:lang w:eastAsia="zh-CN" w:bidi="hi-IN"/>
        </w:rPr>
        <w:t xml:space="preserve">, nie więcej jednak niż 50%. Dostawy w poszerzonym zakresie będą realizowane po cenach jednostkowych i zgodnie z warunkami wynikającymi z niniejszej Umowy. </w:t>
      </w:r>
    </w:p>
    <w:p w14:paraId="7BD5DCC8" w14:textId="77777777" w:rsidR="00807DDC" w:rsidRPr="00807DDC" w:rsidRDefault="00807DDC" w:rsidP="00807DDC">
      <w:pPr>
        <w:widowControl w:val="0"/>
        <w:numPr>
          <w:ilvl w:val="0"/>
          <w:numId w:val="1"/>
        </w:numPr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Zamawiający zastrzega sobie możliwość zrealizowania zamówienia według rzeczywistych potrzeb i nie ma obowiązku realizacji zamówienia w rzeczywistych ilościach. Wykonawcy nie przysługują żadne roszczenia w związku z ograniczeniem dostawy przedmiotu umowy.</w:t>
      </w:r>
    </w:p>
    <w:p w14:paraId="5683DE7D" w14:textId="77777777" w:rsidR="00807DDC" w:rsidRPr="00807DDC" w:rsidRDefault="00807DDC" w:rsidP="00807DDC">
      <w:pPr>
        <w:widowControl w:val="0"/>
        <w:numPr>
          <w:ilvl w:val="0"/>
          <w:numId w:val="1"/>
        </w:numPr>
        <w:suppressLineNumbers/>
        <w:tabs>
          <w:tab w:val="center" w:pos="709"/>
          <w:tab w:val="right" w:pos="9638"/>
        </w:tabs>
        <w:suppressAutoHyphens/>
        <w:spacing w:after="0" w:line="360" w:lineRule="auto"/>
        <w:ind w:left="709" w:hanging="283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Wykonawca zobowiązany jest do terminowego realizowania dostaw artykułów będących przedmiotem umowy jak również do zapewnienia ciągłości dostaw przez cały okres obowiązywania umowy. </w:t>
      </w:r>
    </w:p>
    <w:p w14:paraId="1BFB5421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jc w:val="center"/>
        <w:textAlignment w:val="baseline"/>
        <w:rPr>
          <w:rFonts w:ascii="Times New Roman" w:eastAsia="SimSun" w:hAnsi="Times New Roman" w:cs="Times New Roman"/>
          <w:i/>
          <w:i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kern w:val="2"/>
          <w:sz w:val="24"/>
          <w:szCs w:val="24"/>
          <w:shd w:val="clear" w:color="auto" w:fill="FFFFFF"/>
          <w:lang w:eastAsia="zh-CN" w:bidi="hi-IN"/>
        </w:rPr>
        <w:t>§ 3</w:t>
      </w:r>
    </w:p>
    <w:p w14:paraId="13D72CFD" w14:textId="79B86E43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Niniejsza Umowa została zawarta na czas określony to jest od dnia 1 st</w:t>
      </w:r>
      <w:r w:rsidR="004B5C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ycznia 2026 r.  do dnia 31 grudnia 2026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r. albo do momentu wyczerpan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ia maksymalnego wynagrodzenia,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o którym mowa w § 7 ust. 1 Umowy, w zależności od tego, które z tych zdarzeń wystąpi jako pierwsze. </w:t>
      </w:r>
    </w:p>
    <w:p w14:paraId="40E5A5D3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Dostawy przedmiotu umowy odbywać się będą sukcesywnie w miarę pojawiających się potrzeb Zamawiającego. Terminy realizacji dostaw będą wskazywane przez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lastRenderedPageBreak/>
        <w:t>Zamawiającego poprzez przesłanie zapotrzebowania</w:t>
      </w:r>
      <w:r w:rsidRPr="00807DDC">
        <w:rPr>
          <w:rFonts w:ascii="Times New Roman" w:eastAsia="SimSun" w:hAnsi="Times New Roman" w:cs="Times New Roman"/>
          <w:sz w:val="24"/>
          <w:szCs w:val="24"/>
          <w:u w:val="single"/>
          <w:lang w:eastAsia="zh-CN" w:bidi="hi-IN"/>
        </w:rPr>
        <w:t>.</w:t>
      </w:r>
    </w:p>
    <w:p w14:paraId="4517672B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Zapotrzebowania na poszczególne dostawy będą składane pisemnie drogą e-mail na adres …………………lub telefonicznie (nr telefonu…………..), z co najmniej jednodniowym wyprzedzeniem.</w:t>
      </w:r>
    </w:p>
    <w:p w14:paraId="2DDDBC75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Wykonawca dostarczy przedmiot umowy własnym środkiem transportu, specjalistycznym i przystosowanym do transportu zgodnie z obowiązującymi przepisami prawa i na własny koszt i na własne ryzyko, w czasie wskazanym przez Zamawiającego i do miejsca wskazanego przez Zamawiającego, o którym mowa w ust. 5 poniżej. </w:t>
      </w:r>
    </w:p>
    <w:p w14:paraId="2E939432" w14:textId="53EDE7C5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Miejsce realizacji dostawy przedmiotu umowy: magazyn Zamawiającego ul. </w:t>
      </w:r>
      <w:r w:rsidR="00D84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Sarenki 20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,05-5</w:t>
      </w:r>
      <w:r w:rsidR="00D84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4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0 </w:t>
      </w:r>
      <w:r w:rsidR="00D84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Zalesie Górne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w godz.</w:t>
      </w:r>
      <w:r w:rsidR="00D84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7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.</w:t>
      </w:r>
      <w:r w:rsidR="00D84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0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0 – </w:t>
      </w:r>
      <w:r w:rsidR="00D84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8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.00</w:t>
      </w:r>
    </w:p>
    <w:p w14:paraId="6EA904C6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Dostarczony towar winien być w oryginalnych opakowaniac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h producenta oznakowanych  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i zawierających informacje dotyczące m.in. nazwy i adresu producenta lub nazwy dystrybutora, nazwy towaru, jego klasy jakości, daty produkcji, terminu przydatności do spożycia. Opakowania winny być nieuszkodzone i wykonane z materiałów przeznaczonych do kontaktu z żywnością. </w:t>
      </w:r>
    </w:p>
    <w:p w14:paraId="65290C20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0"/>
          <w:szCs w:val="18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Zamawiający zastrzega sobie prawo żądania aktualnych dokumentów potwierdzających spełnianie warunków </w:t>
      </w:r>
      <w:proofErr w:type="spellStart"/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sanitarno</w:t>
      </w:r>
      <w:proofErr w:type="spellEnd"/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– epidemiologicznych związanych z prawidłową realizacją przedmiotu zamówienia. Wykonawca oświadcza, iż niezwłocznie okaże je Zamawiającemu. Uchylenie się od tego obowiązku uznawane będzie przez strony jako nienależyte wykonanie umowy i może skutkować rozwiązaniem jej ze skutkiem natychmiastowym.</w:t>
      </w:r>
    </w:p>
    <w:p w14:paraId="72C30C8D" w14:textId="652FF28D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W przypadku stwierdzenia niezgodności ilościowej lub złej jakości dostarczonego towaru Wykonawca zobowiązany jest do uzupełnienia ilości lub wymiany towaru na towar dobrej jakości w terminie do godz. </w:t>
      </w:r>
      <w:r w:rsidR="005C4EE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9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:00 rano tego samego dnia lub wyznaczonym przez Zamawiającego, tak aby możliwe było jego użycie zgodnie z zapotrzebowaniem w dniu przez niego zaplanowanym. </w:t>
      </w:r>
    </w:p>
    <w:p w14:paraId="3FC570C3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4</w:t>
      </w:r>
    </w:p>
    <w:p w14:paraId="1483C647" w14:textId="77777777" w:rsidR="00807DDC" w:rsidRPr="00807DDC" w:rsidRDefault="00807DDC" w:rsidP="00807DDC">
      <w:pPr>
        <w:widowControl w:val="0"/>
        <w:numPr>
          <w:ilvl w:val="0"/>
          <w:numId w:val="7"/>
        </w:numPr>
        <w:suppressAutoHyphens/>
        <w:spacing w:after="20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Wykonawca oświadcza, że artykuły będące przedmiotem umowy spełniają wymagania jakościowe, a także spełniają wszelkie normy obowiązujące dla tego typu artykułów 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br/>
        <w:t xml:space="preserve">( w tym w szczególności normy jakościowe GHP, GMP lub systemem HACCP) i zostały wprowadzone do obrotu zgodnie z prawem, w szczególności, że </w:t>
      </w:r>
    </w:p>
    <w:p w14:paraId="1E5A58AD" w14:textId="77777777" w:rsidR="00807DDC" w:rsidRPr="00807DDC" w:rsidRDefault="00807DDC" w:rsidP="00807DDC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artykuły spełniają wymagania w zakresie jakości handlowej, </w:t>
      </w:r>
    </w:p>
    <w:p w14:paraId="0B08B83F" w14:textId="77777777" w:rsidR="00807DDC" w:rsidRPr="00807DDC" w:rsidRDefault="00807DDC" w:rsidP="00807DDC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artykuły są prawidłowo, zgodne z przepisami, oznakowane,</w:t>
      </w:r>
    </w:p>
    <w:p w14:paraId="689102BB" w14:textId="77777777" w:rsidR="00807DDC" w:rsidRPr="00807DDC" w:rsidRDefault="00807DDC" w:rsidP="00807DDC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artykuły spełniają wymagane warunki dotyczące właściwości organoleptycznych, fizykochemicznych i mikrobiologicznych w zakresie technologii produkcji, wielkości lub masy oraz wymagania wynikające ze sposobu produkcji, opakowania, prezentacji </w:t>
      </w:r>
      <w:r w:rsidRPr="00807DDC">
        <w:rPr>
          <w:rFonts w:ascii="Times New Roman" w:eastAsia="Calibri" w:hAnsi="Times New Roman" w:cs="Times New Roman"/>
          <w:sz w:val="24"/>
          <w:szCs w:val="24"/>
        </w:rPr>
        <w:br/>
        <w:t>i oznakowania;</w:t>
      </w:r>
    </w:p>
    <w:p w14:paraId="1E22A277" w14:textId="77777777" w:rsidR="00807DDC" w:rsidRPr="00807DDC" w:rsidRDefault="00807DDC" w:rsidP="00807DDC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artykuły spełniają wymagania sanitarne, weterynaryjne lub fitosanitarne określone dla danego artykułu;</w:t>
      </w:r>
    </w:p>
    <w:p w14:paraId="31BF839A" w14:textId="77777777" w:rsidR="00807DDC" w:rsidRPr="00807DDC" w:rsidRDefault="00807DDC" w:rsidP="00807DDC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artykuły posiadają ważny termin do spożycia właściwy dla danego asortymentu, lecz nie krótszy niż 21 dni licząc od daty dostawy artykułów objętych umową do placówki Zamawiającego. </w:t>
      </w:r>
    </w:p>
    <w:p w14:paraId="1B2872A7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20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Dostarczony towar winien być świeży z okresami ważności odpowiednimi dla danego asortymentu, wysokiej jakości tj. I-go gatunku bez wad fabrycznych i jakościowych i odpowiadać Polskim Normom. Wszystkie artykułu spożywcze winny być oznaczone zgodnie z obowiązującymi przepisami. </w:t>
      </w:r>
    </w:p>
    <w:p w14:paraId="79C343FC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Zamawiający zobowiązuje się niezwłocznie przy odbiorze zamówionej partii towaru sprawdzić jego ilość i stan. </w:t>
      </w:r>
    </w:p>
    <w:p w14:paraId="53141A26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Jeżeli w wyniku sprawdzenia ilości i stanu Zamawiający będzie miał zastrzeżenia </w:t>
      </w:r>
      <w:r w:rsidRPr="00807DDC">
        <w:rPr>
          <w:rFonts w:ascii="Times New Roman" w:eastAsia="Calibri" w:hAnsi="Times New Roman" w:cs="Times New Roman"/>
          <w:sz w:val="24"/>
          <w:szCs w:val="24"/>
        </w:rPr>
        <w:br/>
        <w:t xml:space="preserve">w zakresie określonym w ust. 1 lub 2 lub 3 powyżej, niezwłocznie zawiadamia o tejże okoliczności Wykonawcę, a jeżeli wada została ujawniona w obecności przedstawiciela Wykonawcy, Zamawiający umieści odpowiednią adnotację na protokole odbioru. </w:t>
      </w:r>
    </w:p>
    <w:p w14:paraId="453C0A88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W wyjątkowych i uzasadnionych przypadkach Zamawiający może zmienić godzinę dostawy po uprzednim zawiadomieniu telefonicznym Wykonawcy i uzyskaniu przez niego zgody.</w:t>
      </w:r>
    </w:p>
    <w:p w14:paraId="2B6CDE5F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Zamawiający zastrzega sobie możliwość odmowy przyjęcia całej partii przedmiotu umowy lub odrzucenia jej części w przypadku, w szczególności, gdy w trakcie oceny wizualnej i organoleptycznej zostanie stwierdzona zła jakość produktów oraz będą widoczne uszkodzenia spowodowane niewłaściwym zabezpieczeniem produktów, złymi warunkami transportowymi jak i stanem higienicznym środków transportu przewożącego przedmiot umowy. </w:t>
      </w:r>
    </w:p>
    <w:p w14:paraId="0A9BA99F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Jeżeli Wykonawca zamierza dokonać oględzin reklamowanej partii towaru, jest zobowiązany uczynić to niezwłocznie, jednak nie później niż w ciągu 1 godz. od otrzymania zawiadomienia przez Zamawiającego o wykryciu wad. </w:t>
      </w:r>
    </w:p>
    <w:p w14:paraId="10C6FAB4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Jeżeli Wykonawca nie dokona oględzin w terminie podanym w ust. 7 powyżej uważa się, że uznał reklamację Zamawiającego. </w:t>
      </w:r>
    </w:p>
    <w:p w14:paraId="3C8C78DF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przypadku uznania reklamacji Wykonawca zobowiązuje się do natychmiastowej wymiany zakwestionowanej ilości dostarczonej partii towaru na wolną od wad, w terminie wskazanym w § 3 ust. 8 umowy.  </w:t>
      </w:r>
    </w:p>
    <w:p w14:paraId="7405E6AA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Wykonawca ponosi odpowiedzialność za terminowe dostarczanie towaru do danej placówki i wniesienie go do pomieszczenia wskazanego przez Zamawiającego. </w:t>
      </w:r>
    </w:p>
    <w:p w14:paraId="216EF7ED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Jeżeli Wykonawca nie dostarczy produktów wolnych od wad w terminie uzgodnionym </w:t>
      </w:r>
      <w:r w:rsidRPr="00807DDC">
        <w:rPr>
          <w:rFonts w:ascii="Times New Roman" w:eastAsia="Calibri" w:hAnsi="Times New Roman" w:cs="Times New Roman"/>
          <w:sz w:val="24"/>
          <w:szCs w:val="24"/>
        </w:rPr>
        <w:br/>
        <w:t>z Zamawiającym o którym mowa w ust. 9 niniejszego paragrafu, Zamawiający ma prawo zamówić brakujące artykuły u osoby trzeciej, a kosztami tej transakcji obciążyć Wykonawcę.</w:t>
      </w:r>
    </w:p>
    <w:p w14:paraId="392A15CA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Jeżeli Wykonawca nie uznał reklamacji albo w razie niezgodności stanowisk co do oceny jakości towaru, strony niezwłocznie sporządzają protokół i pobierają próbki towaru. Pobraną próbkę wadliwego towaru Zamawiający dostarczy w ciągu 2 godz. do najbliższej Stacji </w:t>
      </w:r>
      <w:proofErr w:type="spellStart"/>
      <w:r w:rsidRPr="00807DDC">
        <w:rPr>
          <w:rFonts w:ascii="Times New Roman" w:eastAsia="Calibri" w:hAnsi="Times New Roman" w:cs="Times New Roman"/>
          <w:sz w:val="24"/>
          <w:szCs w:val="24"/>
        </w:rPr>
        <w:t>Sanitarno</w:t>
      </w:r>
      <w:proofErr w:type="spellEnd"/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 Epidemiologicznej, w celu wydania orzeczenia co do jakości dostarczonego towaru. </w:t>
      </w:r>
    </w:p>
    <w:p w14:paraId="1E92C64B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Koszt badania próbek ponosi Wykonawca tylko wtedy, jeżeli ocena wskazała wadliwą jakość dostarczonego towaru. </w:t>
      </w:r>
    </w:p>
    <w:p w14:paraId="7FCDF1E6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Wyniki ekspertyz oraz badań laboratoryjnych wiążą Strony. </w:t>
      </w:r>
    </w:p>
    <w:p w14:paraId="1AC60FC6" w14:textId="77777777" w:rsidR="00807DDC" w:rsidRPr="00807DDC" w:rsidRDefault="00807DDC" w:rsidP="00807DDC">
      <w:pPr>
        <w:widowControl w:val="0"/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3B57E54A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5</w:t>
      </w:r>
    </w:p>
    <w:p w14:paraId="360410DD" w14:textId="26364DB8" w:rsidR="00807DDC" w:rsidRPr="00807DDC" w:rsidRDefault="00807DDC" w:rsidP="00807DDC">
      <w:pPr>
        <w:spacing w:after="200" w:line="360" w:lineRule="auto"/>
        <w:contextualSpacing/>
        <w:jc w:val="both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>Strony zgodnie ustalają, że cechami dyskwalifikującymi dla</w:t>
      </w:r>
      <w:r w:rsidR="002517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47BA">
        <w:rPr>
          <w:rFonts w:ascii="Times New Roman" w:eastAsia="Times New Roman" w:hAnsi="Times New Roman" w:cs="Times New Roman"/>
          <w:sz w:val="24"/>
          <w:szCs w:val="24"/>
        </w:rPr>
        <w:t>mrożonych ryb, owoców i warzyw</w:t>
      </w:r>
      <w:bookmarkStart w:id="0" w:name="_GoBack"/>
      <w:bookmarkEnd w:id="0"/>
      <w:r w:rsidR="002517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7DDC">
        <w:rPr>
          <w:rFonts w:ascii="Times New Roman" w:eastAsia="Calibri" w:hAnsi="Times New Roman" w:cs="Times New Roman"/>
          <w:sz w:val="24"/>
          <w:szCs w:val="24"/>
        </w:rPr>
        <w:t>objętych</w:t>
      </w:r>
      <w:r w:rsidRPr="00807D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niniejszą umową 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są w szczególności: </w:t>
      </w:r>
      <w:r w:rsidRPr="00807DDC">
        <w:rPr>
          <w:rFonts w:ascii="Times New Roman" w:eastAsia="Times New Roman" w:hAnsi="Times New Roman" w:cs="Times New Roman"/>
          <w:sz w:val="24"/>
          <w:szCs w:val="24"/>
          <w:lang w:eastAsia="ar-SA"/>
        </w:rPr>
        <w:t>pleśń, uszkodzenia, zabrudzenia, obce zapachy, brak prawidłowego oznakowania produktów i opakowań, rozszczelnienie opakowań, przeterminowanie daty ważności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t>, cechy fizyczne i organoleptyczne świadczące o przechowywaniu lub transportowaniu produktów w niewłaściwych warunkach.</w:t>
      </w:r>
    </w:p>
    <w:p w14:paraId="5507C4FA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6</w:t>
      </w:r>
    </w:p>
    <w:p w14:paraId="261C8ABB" w14:textId="77777777" w:rsidR="00807DDC" w:rsidRPr="00807DDC" w:rsidRDefault="00807DDC" w:rsidP="00807DDC">
      <w:pPr>
        <w:widowControl w:val="0"/>
        <w:suppressAutoHyphens/>
        <w:spacing w:after="12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1.Wykonawca ponosi pełną odpowiedzialność za należyte i terminowe wykonanie przedmiotu niniejszej Umowy. </w:t>
      </w:r>
    </w:p>
    <w:p w14:paraId="3002EE98" w14:textId="77777777" w:rsidR="00807DDC" w:rsidRPr="00807DDC" w:rsidRDefault="00807DDC" w:rsidP="00807DDC">
      <w:pPr>
        <w:widowControl w:val="0"/>
        <w:numPr>
          <w:ilvl w:val="0"/>
          <w:numId w:val="7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>Wykonawca oświadcza, że wymagana jest należyta staranność przy realizacji umowy, rozumiana jako staranność profesjonalisty w działalności objętej przedmiotem niniejszej umowy.</w:t>
      </w:r>
    </w:p>
    <w:p w14:paraId="7B87FBB5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2AD03B54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lastRenderedPageBreak/>
        <w:t>§ 7</w:t>
      </w:r>
    </w:p>
    <w:p w14:paraId="1180C0A3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Maksymalna wartość niniejszej umowy nie przekroczy kwoty w wysokości ……………….. brutto (słownie: ………………………… ) brutto, co stanowi kwotę netto ……………………… zł (słownie : …………………………..….)netto, podatek VAT w kwocie ………………… (słownie :…………………..). </w:t>
      </w:r>
    </w:p>
    <w:p w14:paraId="136AECC2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Zamawiający zapłaci Wykonawcy należność za dostarczony przedmiot umowy zgodnie z cenami jednostkowymi brutto wskazanymi w załączniku nr 2 do umowy. Ceny jednostkowe, o których mowa w zdaniu poprzedzającym, mają charakter stały i nie ulegają podwyższeniu z jakiegokolwiek tytułu, z zastrzeżeniem § 10 Umowy. </w:t>
      </w:r>
    </w:p>
    <w:p w14:paraId="08098328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Podstawą do zapłaty za dostarczone artykuły będą prawidłowo wystawione przez Wykonawcę faktury VAT. </w:t>
      </w:r>
    </w:p>
    <w:p w14:paraId="6FF93D3E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Wykonawcy przysługuje wynagrodzenie za wykonanie przedmiotu umowy na podstawie faktur zbiorczych wystawianych jeden raz na dwa tygodnie po odebranej partii dostawy, zgodnie z poszczególnymi </w:t>
      </w:r>
      <w:proofErr w:type="spellStart"/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</w:rPr>
        <w:t>zapotrzebowaniami</w:t>
      </w:r>
      <w:proofErr w:type="spellEnd"/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przelewem w terminie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21 dni od dnia  </w:t>
      </w: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</w:rPr>
        <w:t>doręczenia Zamawiającemu prawidłowo wystawionej faktury VAT na rachunek bankowy Wykonawcy wskazany na fakturze VAT.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47AF57B4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Faktury należy wystawić na poniższe dane: </w:t>
      </w:r>
    </w:p>
    <w:p w14:paraId="2CC468B0" w14:textId="54B1DE1C" w:rsidR="00807DDC" w:rsidRPr="00807DDC" w:rsidRDefault="00807DDC" w:rsidP="00807DDC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>Gmina Piaseczno, ul. Kościuszki 5, 05-500 Piaseczno, NIP 123-121-09-62 z adnotacją, że odbiorcą jest</w:t>
      </w: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Szkoła Podstawowa im. </w:t>
      </w:r>
      <w:r w:rsidR="00D84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Wspólnej Europy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w </w:t>
      </w:r>
      <w:r w:rsidR="00D84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Zalesiu Górnym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,</w:t>
      </w: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ul. </w:t>
      </w:r>
      <w:r w:rsidR="00D84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Sarenki 20</w:t>
      </w: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, 05-5</w:t>
      </w:r>
      <w:r w:rsidR="00D84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4</w:t>
      </w: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0 </w:t>
      </w:r>
      <w:r w:rsidR="00D84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Zalesie Górne</w:t>
      </w:r>
    </w:p>
    <w:p w14:paraId="05F0E8AE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Wykonawca oświadcza, że jest zarejestrowany jako czynny podatnik podatku od towarów usług. </w:t>
      </w:r>
    </w:p>
    <w:p w14:paraId="061B0C4B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Wykonawca oświadcza, że numer rachunku rozliczeniowego, który będzie wskazany 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br/>
        <w:t xml:space="preserve">na fakturze VAT jest rachunkiem, dla którego zgodnie z rozdziałem 3a ustawy z dnia 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br/>
        <w:t xml:space="preserve">29 sierpnia 1997 r. – Prawo bankowe prowadzony jest rachunek VAT. </w:t>
      </w:r>
    </w:p>
    <w:p w14:paraId="56B34BBF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>Za datę realizacji płatności uważa się datę obciążenia rachunku bankowego Zamawiającego.</w:t>
      </w:r>
    </w:p>
    <w:p w14:paraId="376DC890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>§ 8</w:t>
      </w:r>
    </w:p>
    <w:p w14:paraId="09B3FE8E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Wykonawca ponosi odpowiedzialność za niewykonanie lub nienależyte wykonanie przedmiotu umowy oraz za szkody powstałe podczas wykonywania umowy, w tym również wobec osób trzecich. </w:t>
      </w:r>
    </w:p>
    <w:p w14:paraId="59393094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przypadku odstąpienia od umowy z przyczyn leżących po stronie Wykonawcy, Zamawiający może żądać od Wykonawcy kary umownej w wysokości 20 % </w:t>
      </w:r>
      <w:r w:rsidRPr="00807D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całkowitego wynagrodzenia brutto, o którym mowa w § 7 ust.1. </w:t>
      </w:r>
    </w:p>
    <w:p w14:paraId="020970F1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Z tytułu opóźnienia w dostawie Zamawiającemu zamówionych produktów w terminie określonym w § 3 ust. 5, Zamawiający ma prawo żądać kary umownej w wysokości 0,2% całkowitego wynagrodzenia brutto, o którym mowa w § 7 ust. 1 umowy za każdą rozpoczętą godzinę opóźnienia. </w:t>
      </w:r>
    </w:p>
    <w:p w14:paraId="3F3E727E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sytuacji stwierdzenia przez Zamawiającego, że Wykonawca dopuszcza się opóźnienia w dostawie produktów, które podlegały reklamacji, w terminie, o którym mowa w § 3 ust. 8, Zamawiający ma prawo żądać kary umownej w wysokości 0,1 % całkowitego wynagrodzenia brutto, o którym mowa w § 7 ust. 1 umowy za każdą rozpoczętą godzinę opóźnienia. </w:t>
      </w:r>
    </w:p>
    <w:p w14:paraId="59BB144E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sytuacji stwierdzenia przez Zamawiającego, że dostarczone przez Wykonawcę zamówienie posiada braki ilościowe, Zamawiający ma prawo żądać kary umownej w wysokości 5 % wartości brutto tegoż zamówienia. </w:t>
      </w:r>
    </w:p>
    <w:p w14:paraId="7906DE95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sytuacji stwierdzenia przez Zamawiającego, że dostarczone zamówienie nie spełnia, któregokolwiek z warunków określonych w § 4 umowy, Zamawiający ma prawo żądać kary umownej w wysokości 5 % wartości brutto tegoż zamówienia. </w:t>
      </w:r>
    </w:p>
    <w:p w14:paraId="1795E9B3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Zamawiający ma prawo potrącać przysługujące mu kary umowne z bieżącego wynagrodzenia Wykonawcy, za wyjątkiem przypadków określonych w przepisach szczególnych, na co Wykonawca wyraża zgodę.</w:t>
      </w:r>
    </w:p>
    <w:p w14:paraId="6D333D55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Wykonawca nie może zwolnić się od odpowiedzialności względem Zamawiającego, z tego powodu, że niewykonanie lub nienależyte wykonanie umowy przez Wykonawcę było następstwem niewykonania lub nienależytego wykonania zobowiązań wobec Wykonawcy przez osoby trzecie. </w:t>
      </w:r>
    </w:p>
    <w:p w14:paraId="61C4E6C1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Zastrzeżenie powyżej wskazanych kar umownych nie zwalnia z możliwości dochodzenia przez Zamawiającego odszkodowania na zasadach ogólnych w kwocie przewyższającej wysokość kar umownych.</w:t>
      </w:r>
    </w:p>
    <w:p w14:paraId="59D56423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Łączna maksymalna wysokość kar umownych nie może przekroczyć 20% umownego wynagrodzenia brutto Wykonawcy, o którym mowa w § 7 ust. 1 Umowy. </w:t>
      </w:r>
    </w:p>
    <w:p w14:paraId="6A6F6D60" w14:textId="77777777" w:rsidR="00807DDC" w:rsidRPr="00807DDC" w:rsidRDefault="00807DDC" w:rsidP="00807DD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4FC3F3D6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9</w:t>
      </w:r>
    </w:p>
    <w:p w14:paraId="2B6E2B2A" w14:textId="501CEB1E" w:rsidR="00807DDC" w:rsidRPr="00807DDC" w:rsidRDefault="00807DDC" w:rsidP="00807DDC">
      <w:pPr>
        <w:tabs>
          <w:tab w:val="left" w:pos="3285"/>
        </w:tabs>
        <w:spacing w:after="200" w:line="36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>1. Zamawiający zastrzega sobie prawo wypowiedzenia niniejszej umowy w trybie natychmiastowy</w:t>
      </w:r>
      <w:r w:rsidR="005C4EEF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 w przypadku: </w:t>
      </w:r>
    </w:p>
    <w:p w14:paraId="3C7ABC9B" w14:textId="77777777" w:rsidR="00807DDC" w:rsidRPr="00807DDC" w:rsidRDefault="00807DDC" w:rsidP="00807DDC">
      <w:pPr>
        <w:widowControl w:val="0"/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co najmniej trzykrotnej dostawy całości lub części produktów jakości </w:t>
      </w:r>
      <w:r w:rsidRPr="00807D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nieodpowiadającej wymogom określonym w umowie, </w:t>
      </w:r>
    </w:p>
    <w:p w14:paraId="4BA251B0" w14:textId="77777777" w:rsidR="00807DDC" w:rsidRPr="00807DDC" w:rsidRDefault="00807DDC" w:rsidP="00807DDC">
      <w:pPr>
        <w:widowControl w:val="0"/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co najmniej dwukrotnego braku zamówionej dostawy,</w:t>
      </w:r>
    </w:p>
    <w:p w14:paraId="2D249C70" w14:textId="77777777" w:rsidR="00807DDC" w:rsidRPr="00807DDC" w:rsidRDefault="00807DDC" w:rsidP="00807DDC">
      <w:pPr>
        <w:widowControl w:val="0"/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co najmniej czterokrotnego opóźnienia dostawy zamówionych produktów, </w:t>
      </w:r>
    </w:p>
    <w:p w14:paraId="709243CF" w14:textId="77777777" w:rsidR="00807DDC" w:rsidRPr="00807DDC" w:rsidRDefault="00807DDC" w:rsidP="00807DDC">
      <w:pPr>
        <w:widowControl w:val="0"/>
        <w:numPr>
          <w:ilvl w:val="0"/>
          <w:numId w:val="1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innego rażącego naruszenia przez Zleceniobiorcę któregokolwiek z postanowień niniejszej umowy, w szczególności polegającego na nienależytym wykonaniu lub niewykonaniu przez Zleceniobiorcę obowiązków określonych w umowie.</w:t>
      </w:r>
    </w:p>
    <w:p w14:paraId="36405536" w14:textId="77777777" w:rsidR="00807DDC" w:rsidRPr="00807DDC" w:rsidRDefault="00807DDC" w:rsidP="00807DDC">
      <w:pPr>
        <w:widowControl w:val="0"/>
        <w:numPr>
          <w:ilvl w:val="0"/>
          <w:numId w:val="13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Niezależnie od przyczyn określonych w ust. 1, Zamawiający może wypowiedzieć jak również odstąpić od umowy w przypadkach określonych przepisami Kodeksu Cywilnego.</w:t>
      </w:r>
    </w:p>
    <w:p w14:paraId="5D11B994" w14:textId="77777777" w:rsidR="00807DDC" w:rsidRPr="00807DDC" w:rsidRDefault="00807DDC" w:rsidP="00807DDC">
      <w:pPr>
        <w:widowControl w:val="0"/>
        <w:numPr>
          <w:ilvl w:val="0"/>
          <w:numId w:val="13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przypadku wypowiedzenia lub odstąpienia od umowy Wykonawcy przysługuje wynagrodzenie za wykonaną, potwierdzoną przez Zamawiającego część umowy.                                                          </w:t>
      </w:r>
    </w:p>
    <w:p w14:paraId="0C094F1E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C2CD809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0" w:line="360" w:lineRule="auto"/>
        <w:jc w:val="center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ja-JP" w:bidi="fa-IR"/>
        </w:rPr>
        <w:t>§ 10</w:t>
      </w:r>
    </w:p>
    <w:p w14:paraId="3F68BC91" w14:textId="77777777" w:rsidR="00807DDC" w:rsidRPr="00807DDC" w:rsidRDefault="00807DDC" w:rsidP="00807DDC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Wszelkie zmiany, jakie Strony chciałyby wprowadzić do niniejszej umowy wymagają formy pisemnej i zgody obu Stron pod rygorem nieważności takich zmian.</w:t>
      </w:r>
    </w:p>
    <w:p w14:paraId="3016E4B6" w14:textId="77777777" w:rsidR="00807DDC" w:rsidRPr="00807DDC" w:rsidRDefault="00807DDC" w:rsidP="00807DDC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Na podstawie art. 455 ust. 1 pkt 1 ustawy z dnia 11 września 2019 r. Prawo Zamówień Publicznych Strony dopuszczają wprowadzenie uzasadnionych zmian postanowień niniejszej umowy w stosunku do treści oferty, na podstawie której dokonano wyboru Wykonawcy, w przypadku, zaistnienia jednej z następujących okoliczności: </w:t>
      </w:r>
    </w:p>
    <w:p w14:paraId="7950F261" w14:textId="77777777" w:rsidR="00807DDC" w:rsidRPr="00807DDC" w:rsidRDefault="00807DDC" w:rsidP="00807DDC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wystąpienia zmiany powszechnie obowiązujących przepisów, jeżeli zgodnie z nimi konieczne będzie dostosowanie treści umowy do aktualnego stanu prawnego;</w:t>
      </w:r>
    </w:p>
    <w:p w14:paraId="316F7265" w14:textId="77777777" w:rsidR="00807DDC" w:rsidRPr="00807DDC" w:rsidRDefault="00807DDC" w:rsidP="00807DDC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nastąpi ustawowa zmiana przepisów dotyczących procentowej stawki podatku od towarów i usług, z tym zastrzeżeniem, że wartość netto wynagrodzenia Wykonawcy nie zmieni się, a wartość brutto wynagrodzenia zostanie wyliczona na podstawie nowych przepisów; </w:t>
      </w:r>
    </w:p>
    <w:p w14:paraId="1B84499C" w14:textId="77777777" w:rsidR="00807DDC" w:rsidRPr="00807DDC" w:rsidRDefault="00807DDC" w:rsidP="00807DDC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uzupełnienia i zmiany załączników do niniejszej umowy;</w:t>
      </w:r>
    </w:p>
    <w:p w14:paraId="3D08B300" w14:textId="77777777" w:rsidR="00807DDC" w:rsidRPr="00807DDC" w:rsidRDefault="00807DDC" w:rsidP="00807DDC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sytuacji zaistnienia wpływu okoliczności związanych z wystąpieniem pandemii, w tym COVID-19 lub wprowadzenia w Polsce stanu o charakterze nadzwyczajnym, na należyte wykonanie niniejszej umowy, pod warunkiem potwierdzenia wystąpienia tego wpływu przez Wykonawcę stosownymi oświadczeniami lub dokumentami.</w:t>
      </w:r>
    </w:p>
    <w:p w14:paraId="11C7CBDD" w14:textId="77777777" w:rsidR="00807DDC" w:rsidRPr="00807DDC" w:rsidRDefault="00807DDC" w:rsidP="00807DDC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Poza przypadkami określonymi wyżej, zmiany umowy będą̨ mogły nastąpić́ w następujących okolicznościach: </w:t>
      </w:r>
    </w:p>
    <w:p w14:paraId="38E48DFD" w14:textId="77777777" w:rsidR="00807DDC" w:rsidRPr="00807DDC" w:rsidRDefault="00807DDC" w:rsidP="00807DDC">
      <w:pPr>
        <w:widowControl w:val="0"/>
        <w:numPr>
          <w:ilvl w:val="3"/>
          <w:numId w:val="11"/>
        </w:numPr>
        <w:shd w:val="clear" w:color="auto" w:fill="FFFFFF"/>
        <w:suppressAutoHyphens/>
        <w:spacing w:after="0" w:line="360" w:lineRule="auto"/>
        <w:ind w:left="113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lastRenderedPageBreak/>
        <w:t xml:space="preserve">zaistnienia, po zawarciu umowy, przypadku siły wyższej, przez którą, na potrzeby niniejszego warunku, rozumieć́ należy zdarzenia zewnętrzne wobec łączącej strony więzi prawnej: </w:t>
      </w:r>
    </w:p>
    <w:p w14:paraId="3327FF4C" w14:textId="77777777" w:rsidR="00807DDC" w:rsidRPr="00807DDC" w:rsidRDefault="00807DDC" w:rsidP="00807DDC">
      <w:pPr>
        <w:widowControl w:val="0"/>
        <w:shd w:val="clear" w:color="auto" w:fill="FFFFFF"/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                                    a)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o charakterze niezależnym od stron, </w:t>
      </w:r>
    </w:p>
    <w:p w14:paraId="2079DF07" w14:textId="77777777" w:rsidR="00807DDC" w:rsidRPr="00807DDC" w:rsidRDefault="00807DDC" w:rsidP="00807DDC">
      <w:pPr>
        <w:widowControl w:val="0"/>
        <w:shd w:val="clear" w:color="auto" w:fill="FFFFFF"/>
        <w:suppressAutoHyphens/>
        <w:spacing w:after="0" w:line="360" w:lineRule="auto"/>
        <w:ind w:left="184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      b)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którego strony nie mogły przewidzieć przed zawarciem umowy, </w:t>
      </w:r>
    </w:p>
    <w:p w14:paraId="7E6DCFE7" w14:textId="77777777" w:rsidR="00807DDC" w:rsidRPr="00807DDC" w:rsidRDefault="00807DDC" w:rsidP="00807DDC">
      <w:pPr>
        <w:widowControl w:val="0"/>
        <w:shd w:val="clear" w:color="auto" w:fill="FFFFFF"/>
        <w:suppressAutoHyphens/>
        <w:spacing w:after="0" w:line="360" w:lineRule="auto"/>
        <w:ind w:left="2268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</w:pPr>
      <w:r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  <w:t>c)</w:t>
      </w:r>
      <w:r w:rsidRPr="00807DDC"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  <w:t xml:space="preserve">którego nie można uniknąć ani któremu strony nie mogły zapobiec przy zachowaniu należytej staranności, której nie można przypisać́ drugiej stronie; </w:t>
      </w:r>
    </w:p>
    <w:p w14:paraId="55CDD23E" w14:textId="77777777" w:rsidR="00807DDC" w:rsidRPr="00807DDC" w:rsidRDefault="00807DDC" w:rsidP="00807DDC">
      <w:pPr>
        <w:spacing w:before="100" w:beforeAutospacing="1" w:after="100" w:afterAutospacing="1" w:line="360" w:lineRule="auto"/>
        <w:ind w:left="1134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  <w:r w:rsidRPr="00807DDC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 xml:space="preserve">Za siłę̨ wyższą warunkującą zmianę umowy uważa się w szczególności takie zdarzenia jak: powódź, pożar i inne klęski żywiołowe, zamieszki, strajk, ataki terrorystyczne, działania wojenne, nagłe załamania atmosferyczne, nagłe przerwy w dostawie energii elektrycznej, wystąpienie licznych przypadków chorób zakaźnych, wymagających zamknięcia Placówki na czas wyznaczony przez Zamawiającego, promieniowanie lub skażenia. </w:t>
      </w:r>
    </w:p>
    <w:p w14:paraId="54078225" w14:textId="77777777" w:rsidR="00807DDC" w:rsidRPr="00807DDC" w:rsidRDefault="00807DDC" w:rsidP="00807DDC">
      <w:pPr>
        <w:widowControl w:val="0"/>
        <w:numPr>
          <w:ilvl w:val="3"/>
          <w:numId w:val="11"/>
        </w:numPr>
        <w:shd w:val="clear" w:color="auto" w:fill="FFFFFF"/>
        <w:suppressAutoHyphens/>
        <w:spacing w:after="0" w:line="360" w:lineRule="auto"/>
        <w:ind w:left="1134"/>
        <w:jc w:val="both"/>
        <w:textAlignment w:val="baseline"/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  <w:t xml:space="preserve">gdy zaistnieje inna, niemożliwa do przewidzenia w momencie zawarcia umowy okoliczność prawna, ekonomiczna lub techniczna, za którą żadna ze stron nie ponosi odpowiedzialności, skutkująca brakiem możliwości należytego wykonania umowy. </w:t>
      </w:r>
    </w:p>
    <w:p w14:paraId="3F189551" w14:textId="77777777" w:rsidR="00807DDC" w:rsidRPr="00807DDC" w:rsidRDefault="00807DDC" w:rsidP="00807DDC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 wnioskiem o wprowadzenie zmian, o których mowa w ust. 2 i ust. 3 powyżej, do umowy może wystąpić Zamawiający lub Wykonawca. Wniosek powinien zawierać opis wydarzenia lub okoliczności oraz zawierać uzasadnienie konieczności wprowadzenia tych zmian. </w:t>
      </w:r>
    </w:p>
    <w:p w14:paraId="2D251008" w14:textId="27145AF5" w:rsidR="00807DDC" w:rsidRPr="00807DDC" w:rsidRDefault="00807DDC" w:rsidP="00807DDC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Niezależnie od postanowień ust. 2 i ust. 3 umowy, Strony mogą wnioskować o zmianę wysokości wynagrodzenia Wykonawcy w czasie trwania umowy, w przypadku zmiany cen dotyczących przedmiotu umowy po upływnie 6 miesięcy, licząc od dnia zawarcia umowy oraz nie częściej niż po upływie kolejnych 3 miesięcy licząc od dnia zmiany umowy zmieniającej wysokość wynagrodzenia Wykonawcy, przy czym przez zmianę cen rozumie się wzrost odpowiednio cen, jak i ich obniżenie, względem ceny (lub kosztu) przyjętych w celu ustalenia cen i wynagrodzenia Wykonawcy zawartego w ofercie. Waloryzacja będzie się odbywać w oparciu o wskaźnik cen towarów i usług konsumpcyjnych ogółem w kwartale, za który przeprowadzana jest waloryzacja, o którym mowa w art. 25 ust. 11 ustawy z dnia 17 grudnia 1998 r. o emeryturach i </w:t>
      </w: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lastRenderedPageBreak/>
        <w:t>rentach z Funduszu Ubezpi</w:t>
      </w:r>
      <w:r w:rsidR="006219DD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eczeń Społecznych (Dz. U. z 2024 r. poz.1631</w:t>
      </w: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ze zm.), zwanym dalej w</w:t>
      </w: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eastAsia="ja-JP" w:bidi="fa-IR"/>
        </w:rPr>
        <w:t xml:space="preserve">skaźnikiem cen towarów </w:t>
      </w:r>
      <w:r w:rsidRPr="00807DDC">
        <w:rPr>
          <w:rFonts w:ascii="Times New Roman" w:eastAsia="Andale Sans UI" w:hAnsi="Times New Roman" w:cs="Times New Roman"/>
          <w:bCs/>
          <w:kern w:val="3"/>
          <w:sz w:val="24"/>
          <w:szCs w:val="24"/>
          <w:lang w:eastAsia="ja-JP" w:bidi="fa-IR"/>
        </w:rPr>
        <w:t>i usług”, z zastrzeżeniem, że</w:t>
      </w: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:</w:t>
      </w:r>
    </w:p>
    <w:p w14:paraId="01E4C0F3" w14:textId="77777777" w:rsidR="00807DDC" w:rsidRPr="00807DDC" w:rsidRDefault="00807DDC" w:rsidP="00807DDC">
      <w:pPr>
        <w:widowControl w:val="0"/>
        <w:numPr>
          <w:ilvl w:val="0"/>
          <w:numId w:val="15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Wykonawca nie będzie uprawniony do zmiany wynagrodzenia, jeżeli wskaźnik wzrostu cen towarów i usług nie przekroczy 3%;</w:t>
      </w:r>
    </w:p>
    <w:p w14:paraId="3FCAED0A" w14:textId="77777777" w:rsidR="00807DDC" w:rsidRPr="00807DDC" w:rsidRDefault="00807DDC" w:rsidP="00807DDC">
      <w:pPr>
        <w:widowControl w:val="0"/>
        <w:numPr>
          <w:ilvl w:val="0"/>
          <w:numId w:val="15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maksymalna wartość zmiany wynagrodzenia, jaką Zamawiający dopuszcza w wyniku zastosowania postanowień o zasadach wprowadzania zmian wysokości wynagrodzenia, o których mowa wyżej, to 5% wartości wynagrodzenia brutto, o którym mowa w § 7 ust. 1;</w:t>
      </w:r>
    </w:p>
    <w:p w14:paraId="66F46C67" w14:textId="77777777" w:rsidR="00807DDC" w:rsidRPr="00807DDC" w:rsidRDefault="00807DDC" w:rsidP="00807DDC">
      <w:pPr>
        <w:widowControl w:val="0"/>
        <w:numPr>
          <w:ilvl w:val="0"/>
          <w:numId w:val="15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zmiany wynagrodzenia o wskaźnik cen towarów i usług nie będą dotyczyły waloryzacji w zakresie cen objętych zmianą możliwą do przeprowadzenia na podstawie ust. 2 lit. a). </w:t>
      </w:r>
    </w:p>
    <w:p w14:paraId="49EF9F1B" w14:textId="77777777" w:rsidR="00807DDC" w:rsidRPr="00807DDC" w:rsidRDefault="00807DDC" w:rsidP="00807DDC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W przypadku wystąpienia okoliczności wskazanej ust. 5, Wykonawca lub Zamawiający może złożyć wniosek odpowiednio Zamawiającemu lub Wykonawcy o zmianę wynagrodzenia, jeżeli zmiany te będą miały wpływ na wynagrodzenie za wykonanie przedmiotu umowy przez Wykonawcę. Wraz z wnioskiem, Wykonawca jest zobowiązany przedłożyć Zamawiającemu pisemną kalkulację szczegółowo uzasadniającą zmianę cen przedmiotu umowy; z uprawnienia tego może skorzystać także Zamawiający. </w:t>
      </w:r>
    </w:p>
    <w:p w14:paraId="08B7BA09" w14:textId="77777777" w:rsidR="00807DDC" w:rsidRPr="00807DDC" w:rsidRDefault="00807DDC" w:rsidP="00807DDC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Strony w terminie do 21 dni od daty otrzymania kompletnego wniosku od drugiej Strony rozpatrzą wniosek o zmianę umowy i powiadomią drugą Stronę o swoim stanowisku w formie pisemnej. Strony uprawnione są do: </w:t>
      </w:r>
    </w:p>
    <w:p w14:paraId="0B689BFA" w14:textId="77777777" w:rsidR="00807DDC" w:rsidRPr="00807DDC" w:rsidRDefault="00807DDC" w:rsidP="00807DDC">
      <w:pPr>
        <w:widowControl w:val="0"/>
        <w:numPr>
          <w:ilvl w:val="0"/>
          <w:numId w:val="16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wyrażenia zgody na dokonanie zmiany umowy w przypadku uznania zasadności złożonego wniosku przez Stronę wnioskującą, tj. jeżeli przedłożona kalkulacja potwierdzi zasadność zmiany cen za wykonanie przedmiotu umowy albo </w:t>
      </w:r>
    </w:p>
    <w:p w14:paraId="47347BD8" w14:textId="77777777" w:rsidR="00807DDC" w:rsidRPr="00807DDC" w:rsidRDefault="00807DDC" w:rsidP="00807DDC">
      <w:pPr>
        <w:widowControl w:val="0"/>
        <w:numPr>
          <w:ilvl w:val="0"/>
          <w:numId w:val="16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niewyrażenia zgody na dokonanie zmiany umowy w przypadku uznania braku zasadności złożonego wniosku przez Stronę wnioskującą, tj. jeżeli przedłożona kalkulacja nie potwierdzi, że zmiany cen wpływają na wynagrodzenie za wykonanie przedmiotu umowy w sposób wskazany w umowie.</w:t>
      </w:r>
    </w:p>
    <w:p w14:paraId="437FE5E2" w14:textId="77777777" w:rsidR="00807DDC" w:rsidRPr="00807DDC" w:rsidRDefault="00807DDC" w:rsidP="00807DDC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bidi="fa-IR"/>
        </w:rPr>
        <w:t>Zmiana wynagrodzenia, wchodzi w życie z dniem zawarcia pisemnego aneksu do umowy, nastąpi od daty wprowadzenia zmiany w umowie i dotyczy wyłącznie niezrealizowanej części umowy.</w:t>
      </w:r>
    </w:p>
    <w:p w14:paraId="1CA2F5D5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§11</w:t>
      </w:r>
    </w:p>
    <w:p w14:paraId="32BDA0FB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Przelew wierzytelności wymaga zgody Zamawiającego wyrażonej w formie pisemnej pod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lastRenderedPageBreak/>
        <w:t>rygorem nieważności, z wyłączeniem formy elektronicznej.</w:t>
      </w:r>
    </w:p>
    <w:p w14:paraId="2FD5844B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SimSun" w:hAnsi="Times New Roman" w:cs="Mangal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§12</w:t>
      </w:r>
    </w:p>
    <w:p w14:paraId="2D40F32F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Zamawiający oświadcza, że osoba uprawnioną do kontaktu z Wykonawcą jest intendent.</w:t>
      </w:r>
    </w:p>
    <w:p w14:paraId="2FBE25EC" w14:textId="13D52F16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Mangal"/>
          <w:i/>
          <w:i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Pani </w:t>
      </w:r>
      <w:r w:rsidR="00D84DDC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Joanna Dudzińska</w:t>
      </w:r>
    </w:p>
    <w:p w14:paraId="2CC18C07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Mangal"/>
          <w:i/>
          <w:iCs/>
          <w:kern w:val="2"/>
          <w:sz w:val="24"/>
          <w:szCs w:val="24"/>
          <w:lang w:eastAsia="zh-CN" w:bidi="hi-IN"/>
        </w:rPr>
      </w:pPr>
    </w:p>
    <w:p w14:paraId="1825B25A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13</w:t>
      </w:r>
    </w:p>
    <w:p w14:paraId="7937D6F2" w14:textId="77777777" w:rsidR="00807DDC" w:rsidRPr="00807DDC" w:rsidRDefault="00807DDC" w:rsidP="00807DDC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Zmiany i uzupełnienia niniejszej umowy wymagają formy pisemnej pod rygorem nieważności, z wyłączeniem formy elektronicznej.</w:t>
      </w: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E3E0137" w14:textId="77777777" w:rsidR="00807DDC" w:rsidRPr="00807DDC" w:rsidRDefault="00807DDC" w:rsidP="00807DDC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We wszystkich sprawach nieuregulowanych w niniejszej umowie zastosowanie mają przepisy ustawy - Prawo zamówień publicznych, kodeksu cywilnego oraz inne właściwe dla przedmiotu umowy.</w:t>
      </w:r>
    </w:p>
    <w:p w14:paraId="5BC18C32" w14:textId="77777777" w:rsidR="00807DDC" w:rsidRPr="00807DDC" w:rsidRDefault="00807DDC" w:rsidP="00807DDC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14:paraId="2B2C45B0" w14:textId="77777777" w:rsidR="00807DDC" w:rsidRPr="00807DDC" w:rsidRDefault="00807DDC" w:rsidP="00807DDC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Niniejsza umowa została sporządzona w trzech jednobrzmiących egzemplarzach, dwa dla Zamawiającego, jeden dla Wykonawcy.</w:t>
      </w:r>
    </w:p>
    <w:p w14:paraId="5C7A3D83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1"/>
          <w:lang w:eastAsia="zh-CN" w:bidi="hi-IN"/>
        </w:rPr>
      </w:pPr>
    </w:p>
    <w:p w14:paraId="5896BCDB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1"/>
          <w:lang w:eastAsia="zh-CN" w:bidi="hi-IN"/>
        </w:rPr>
      </w:pPr>
    </w:p>
    <w:p w14:paraId="29D7F779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 xml:space="preserve">Załączniki: </w:t>
      </w:r>
    </w:p>
    <w:p w14:paraId="5D3DB599" w14:textId="6359629A" w:rsidR="00807DDC" w:rsidRPr="00807DDC" w:rsidRDefault="00807DDC" w:rsidP="00807DDC">
      <w:pPr>
        <w:widowControl w:val="0"/>
        <w:numPr>
          <w:ilvl w:val="0"/>
          <w:numId w:val="5"/>
        </w:numPr>
        <w:tabs>
          <w:tab w:val="center" w:pos="709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>Odpis z KRS lub w</w:t>
      </w:r>
      <w:r w:rsidR="006219DD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 xml:space="preserve">ydruk z </w:t>
      </w:r>
      <w:proofErr w:type="spellStart"/>
      <w:r w:rsidR="006219DD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>CEiD</w:t>
      </w: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>G</w:t>
      </w:r>
      <w:proofErr w:type="spellEnd"/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 xml:space="preserve">; </w:t>
      </w:r>
    </w:p>
    <w:p w14:paraId="236C83DA" w14:textId="77777777" w:rsidR="00807DDC" w:rsidRPr="00807DDC" w:rsidRDefault="00807DDC" w:rsidP="00807DDC">
      <w:pPr>
        <w:widowControl w:val="0"/>
        <w:numPr>
          <w:ilvl w:val="0"/>
          <w:numId w:val="5"/>
        </w:numPr>
        <w:tabs>
          <w:tab w:val="center" w:pos="709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1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 xml:space="preserve">Formularz asortymentowo-cenowy. </w:t>
      </w:r>
    </w:p>
    <w:p w14:paraId="150B10CC" w14:textId="77777777" w:rsidR="00807DDC" w:rsidRPr="00807DDC" w:rsidRDefault="00807DDC" w:rsidP="00807DDC">
      <w:pPr>
        <w:widowControl w:val="0"/>
        <w:tabs>
          <w:tab w:val="left" w:pos="3645"/>
        </w:tabs>
        <w:suppressAutoHyphens/>
        <w:spacing w:after="120" w:line="360" w:lineRule="auto"/>
        <w:ind w:left="360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14:paraId="64902A57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Times New Roman"/>
          <w:i/>
          <w:iCs/>
          <w:kern w:val="2"/>
          <w:sz w:val="24"/>
          <w:szCs w:val="24"/>
          <w:lang w:eastAsia="zh-CN" w:bidi="hi-IN"/>
        </w:rPr>
      </w:pPr>
    </w:p>
    <w:p w14:paraId="05FFD15D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>………………………</w:t>
      </w: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ab/>
      </w: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ab/>
        <w:t>……………………….</w:t>
      </w:r>
    </w:p>
    <w:p w14:paraId="420F9FB2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</w:p>
    <w:p w14:paraId="6C6E515E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200" w:line="36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ZAMAWIAJĄCY                                                           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                             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WYKONAWCA      </w:t>
      </w:r>
    </w:p>
    <w:p w14:paraId="5F347DF4" w14:textId="77777777" w:rsidR="00365923" w:rsidRDefault="00365923"/>
    <w:sectPr w:rsidR="0036592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18714" w14:textId="77777777" w:rsidR="004271D8" w:rsidRDefault="004271D8" w:rsidP="004C358D">
      <w:pPr>
        <w:spacing w:after="0" w:line="240" w:lineRule="auto"/>
      </w:pPr>
      <w:r>
        <w:separator/>
      </w:r>
    </w:p>
  </w:endnote>
  <w:endnote w:type="continuationSeparator" w:id="0">
    <w:p w14:paraId="34925212" w14:textId="77777777" w:rsidR="004271D8" w:rsidRDefault="004271D8" w:rsidP="004C3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73762" w14:textId="1D7210BA" w:rsidR="004C358D" w:rsidRPr="004C358D" w:rsidRDefault="004C358D" w:rsidP="004C358D">
    <w:pPr>
      <w:widowControl w:val="0"/>
      <w:suppressAutoHyphens/>
      <w:spacing w:after="120" w:line="240" w:lineRule="auto"/>
      <w:ind w:left="720"/>
      <w:jc w:val="center"/>
      <w:rPr>
        <w:rFonts w:ascii="Times New Roman" w:eastAsia="SimSun" w:hAnsi="Times New Roman" w:cs="Mangal"/>
        <w:sz w:val="24"/>
        <w:szCs w:val="24"/>
        <w:lang w:eastAsia="zh-CN" w:bidi="hi-IN"/>
      </w:rPr>
    </w:pP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t xml:space="preserve">Strona </w:t>
    </w: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fldChar w:fldCharType="begin"/>
    </w: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instrText xml:space="preserve"> PAGE </w:instrText>
    </w: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fldChar w:fldCharType="separate"/>
    </w:r>
    <w:r w:rsidR="006219DD">
      <w:rPr>
        <w:rFonts w:ascii="Times New Roman" w:eastAsia="SimSun" w:hAnsi="Times New Roman" w:cs="Mangal"/>
        <w:noProof/>
        <w:sz w:val="24"/>
        <w:szCs w:val="24"/>
        <w:lang w:eastAsia="zh-CN" w:bidi="hi-IN"/>
      </w:rPr>
      <w:t>12</w:t>
    </w: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fldChar w:fldCharType="end"/>
    </w: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t xml:space="preserve"> z 12</w:t>
    </w:r>
  </w:p>
  <w:p w14:paraId="6EAE3A3A" w14:textId="77777777" w:rsidR="004C358D" w:rsidRDefault="004C3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FF8C71" w14:textId="77777777" w:rsidR="004271D8" w:rsidRDefault="004271D8" w:rsidP="004C358D">
      <w:pPr>
        <w:spacing w:after="0" w:line="240" w:lineRule="auto"/>
      </w:pPr>
      <w:r>
        <w:separator/>
      </w:r>
    </w:p>
  </w:footnote>
  <w:footnote w:type="continuationSeparator" w:id="0">
    <w:p w14:paraId="07F998C8" w14:textId="77777777" w:rsidR="004271D8" w:rsidRDefault="004271D8" w:rsidP="004C3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16B44A44"/>
    <w:name w:val="WW8Num1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eastAsia="SimSun" w:hint="default"/>
        <w:b w:val="0"/>
        <w:bCs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0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18FAA2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Times New Roman"/>
      </w:rPr>
    </w:lvl>
  </w:abstractNum>
  <w:abstractNum w:abstractNumId="9" w15:restartNumberingAfterBreak="0">
    <w:nsid w:val="0000000A"/>
    <w:multiLevelType w:val="singleLevel"/>
    <w:tmpl w:val="7CEC0B4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</w:rPr>
    </w:lvl>
  </w:abstractNum>
  <w:abstractNum w:abstractNumId="10" w15:restartNumberingAfterBreak="0">
    <w:nsid w:val="0000000B"/>
    <w:multiLevelType w:val="multilevel"/>
    <w:tmpl w:val="1DCEE8AA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3"/>
      <w:numFmt w:val="decimal"/>
      <w:lvlText w:val="%2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)"/>
      <w:lvlJc w:val="left"/>
      <w:pPr>
        <w:ind w:left="3240" w:hanging="360"/>
      </w:pPr>
      <w:rPr>
        <w:rFonts w:eastAsia="SimSun" w:hint="default"/>
        <w:color w:val="auto"/>
      </w:rPr>
    </w:lvl>
    <w:lvl w:ilvl="4">
      <w:start w:val="1"/>
      <w:numFmt w:val="lowerLetter"/>
      <w:lvlText w:val="%5)"/>
      <w:lvlJc w:val="left"/>
      <w:pPr>
        <w:ind w:left="3960" w:hanging="360"/>
      </w:pPr>
      <w:rPr>
        <w:rFonts w:ascii="Times New Roman" w:eastAsia="SimSun" w:hAnsi="Times New Roman" w:cs="Times New Roman"/>
        <w:color w:val="auto"/>
      </w:r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ascii="Cambria" w:eastAsia="Calibri" w:hAnsi="Cambria" w:cs="Times New Roman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hint="default"/>
      </w:rPr>
    </w:lvl>
  </w:abstractNum>
  <w:abstractNum w:abstractNumId="13" w15:restartNumberingAfterBreak="0">
    <w:nsid w:val="37D402F6"/>
    <w:multiLevelType w:val="hybridMultilevel"/>
    <w:tmpl w:val="DDDA9398"/>
    <w:lvl w:ilvl="0" w:tplc="0C4074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D22509"/>
    <w:multiLevelType w:val="hybridMultilevel"/>
    <w:tmpl w:val="1176373C"/>
    <w:lvl w:ilvl="0" w:tplc="12A6AB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5B286B"/>
    <w:multiLevelType w:val="hybridMultilevel"/>
    <w:tmpl w:val="FC780B14"/>
    <w:lvl w:ilvl="0" w:tplc="3514A5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4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DDC"/>
    <w:rsid w:val="000D05A3"/>
    <w:rsid w:val="0025173F"/>
    <w:rsid w:val="00365923"/>
    <w:rsid w:val="003B37D0"/>
    <w:rsid w:val="004271D8"/>
    <w:rsid w:val="004B5CDC"/>
    <w:rsid w:val="004C358D"/>
    <w:rsid w:val="00545FEA"/>
    <w:rsid w:val="005C4EEF"/>
    <w:rsid w:val="006219DD"/>
    <w:rsid w:val="00657AA9"/>
    <w:rsid w:val="00807DDC"/>
    <w:rsid w:val="008B30FA"/>
    <w:rsid w:val="009947BA"/>
    <w:rsid w:val="009D75BC"/>
    <w:rsid w:val="00BF52D2"/>
    <w:rsid w:val="00C872EF"/>
    <w:rsid w:val="00D84DDC"/>
    <w:rsid w:val="00EE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365DE"/>
  <w15:docId w15:val="{ECC6A1AE-A689-4F69-A166-16843E17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07D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7DD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7DDC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D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DD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07DD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C3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58D"/>
  </w:style>
  <w:style w:type="paragraph" w:styleId="Stopka">
    <w:name w:val="footer"/>
    <w:basedOn w:val="Normalny"/>
    <w:link w:val="StopkaZnak"/>
    <w:uiPriority w:val="99"/>
    <w:unhideWhenUsed/>
    <w:rsid w:val="004C3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358D"/>
  </w:style>
  <w:style w:type="paragraph" w:customStyle="1" w:styleId="Standard">
    <w:name w:val="Standard"/>
    <w:next w:val="Normalny"/>
    <w:rsid w:val="00EE2C14"/>
    <w:pPr>
      <w:suppressAutoHyphens/>
      <w:spacing w:after="200" w:line="276" w:lineRule="auto"/>
      <w:textAlignment w:val="baseline"/>
    </w:pPr>
    <w:rPr>
      <w:rFonts w:ascii="Calibri" w:eastAsia="SimSun" w:hAnsi="Calibri" w:cs="Calibri"/>
      <w:kern w:val="2"/>
      <w:lang w:eastAsia="zh-CN" w:bidi="hi-IN"/>
    </w:rPr>
  </w:style>
  <w:style w:type="paragraph" w:customStyle="1" w:styleId="Podpis1">
    <w:name w:val="Podpis1"/>
    <w:basedOn w:val="Normalny"/>
    <w:next w:val="Normalny"/>
    <w:rsid w:val="00545FEA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SimSun" w:hAnsi="Times New Roman" w:cs="Mangal"/>
      <w:i/>
      <w:iCs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3292</Words>
  <Characters>19755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tomasz.woznicki@benkom.pl</dc:creator>
  <cp:keywords/>
  <dc:description/>
  <cp:lastModifiedBy>Kuchnia</cp:lastModifiedBy>
  <cp:revision>2</cp:revision>
  <cp:lastPrinted>2024-09-17T06:38:00Z</cp:lastPrinted>
  <dcterms:created xsi:type="dcterms:W3CDTF">2025-10-22T06:45:00Z</dcterms:created>
  <dcterms:modified xsi:type="dcterms:W3CDTF">2025-10-22T06:45:00Z</dcterms:modified>
</cp:coreProperties>
</file>